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B2" w:rsidRPr="00F506B2" w:rsidRDefault="00F506B2" w:rsidP="00F506B2">
      <w:pPr>
        <w:spacing w:after="0" w:line="240" w:lineRule="auto"/>
        <w:ind w:right="900"/>
        <w:rPr>
          <w:rFonts w:ascii="Times New Roman" w:eastAsia="Times New Roman" w:hAnsi="Times New Roman" w:cs="Times New Roman"/>
          <w:color w:val="0000FF"/>
          <w:sz w:val="28"/>
          <w:szCs w:val="28"/>
          <w:rtl/>
          <w:lang w:eastAsia="he-IL"/>
        </w:rPr>
      </w:pPr>
      <w:r w:rsidRPr="00F506B2">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2EB25EF2" wp14:editId="0BF14747">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rPr>
        <w:br w:type="textWrapping" w:clear="all"/>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t xml:space="preserve">       </w:t>
      </w:r>
      <w:r w:rsidRPr="00F506B2">
        <w:rPr>
          <w:rFonts w:ascii="Times New Roman" w:eastAsia="Times New Roman" w:hAnsi="Times New Roman" w:cs="Times New Roman"/>
          <w:color w:val="0000FF"/>
          <w:sz w:val="28"/>
          <w:szCs w:val="28"/>
          <w:rtl/>
          <w:lang w:eastAsia="he-IL"/>
        </w:rPr>
        <w:t>משרד התחבורה</w:t>
      </w:r>
    </w:p>
    <w:p w:rsidR="00F506B2" w:rsidRDefault="00F506B2"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r w:rsidRPr="00F506B2">
        <w:rPr>
          <w:rFonts w:ascii="Times New Roman" w:eastAsia="Times New Roman" w:hAnsi="Times New Roman" w:cs="Times New Roman"/>
          <w:color w:val="0000FF"/>
          <w:sz w:val="28"/>
          <w:szCs w:val="28"/>
          <w:rtl/>
          <w:lang w:eastAsia="he-IL"/>
        </w:rPr>
        <w:t>והבטיחות בדרכים</w:t>
      </w:r>
    </w:p>
    <w:p w:rsidR="00813F8D" w:rsidRPr="00F506B2" w:rsidRDefault="00813F8D"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r>
        <w:rPr>
          <w:rFonts w:ascii="Times New Roman" w:eastAsia="Times New Roman" w:hAnsi="Times New Roman" w:cs="Times New Roman" w:hint="cs"/>
          <w:color w:val="0000FF"/>
          <w:sz w:val="28"/>
          <w:szCs w:val="28"/>
          <w:rtl/>
          <w:lang w:eastAsia="he-IL"/>
        </w:rPr>
        <w:t xml:space="preserve">אגף </w:t>
      </w:r>
      <w:proofErr w:type="spellStart"/>
      <w:r>
        <w:rPr>
          <w:rFonts w:ascii="Times New Roman" w:eastAsia="Times New Roman" w:hAnsi="Times New Roman" w:cs="Times New Roman" w:hint="cs"/>
          <w:color w:val="0000FF"/>
          <w:sz w:val="28"/>
          <w:szCs w:val="28"/>
          <w:rtl/>
          <w:lang w:eastAsia="he-IL"/>
        </w:rPr>
        <w:t>הבטחון</w:t>
      </w:r>
      <w:proofErr w:type="spellEnd"/>
      <w:r>
        <w:rPr>
          <w:rFonts w:ascii="Times New Roman" w:eastAsia="Times New Roman" w:hAnsi="Times New Roman" w:cs="Times New Roman" w:hint="cs"/>
          <w:color w:val="0000FF"/>
          <w:sz w:val="28"/>
          <w:szCs w:val="28"/>
          <w:rtl/>
          <w:lang w:eastAsia="he-IL"/>
        </w:rPr>
        <w:t xml:space="preserve">, החירום , המידע והסייבר </w:t>
      </w:r>
    </w:p>
    <w:p w:rsidR="00813F8D" w:rsidRDefault="00813F8D" w:rsidP="00813F8D">
      <w:pPr>
        <w:spacing w:after="0" w:line="240" w:lineRule="auto"/>
        <w:ind w:left="-625" w:right="-851"/>
        <w:jc w:val="center"/>
        <w:rPr>
          <w:rFonts w:ascii="Narkisim" w:eastAsia="Times New Roman" w:hAnsi="Narkisim" w:cs="David"/>
          <w:b/>
          <w:bCs/>
          <w:sz w:val="24"/>
          <w:szCs w:val="24"/>
          <w:u w:val="single"/>
          <w:rtl/>
          <w:lang w:eastAsia="he-IL"/>
        </w:rPr>
      </w:pPr>
    </w:p>
    <w:p w:rsidR="00813F8D" w:rsidRPr="000D6540" w:rsidRDefault="00813F8D" w:rsidP="00813F8D">
      <w:pPr>
        <w:spacing w:after="0" w:line="240" w:lineRule="auto"/>
        <w:ind w:left="-625" w:right="-851"/>
        <w:jc w:val="center"/>
        <w:rPr>
          <w:rFonts w:ascii="Times New Roman" w:eastAsia="Times New Roman" w:hAnsi="Times New Roman" w:cs="David"/>
          <w:b/>
          <w:bCs/>
          <w:sz w:val="24"/>
          <w:szCs w:val="24"/>
          <w:u w:val="single"/>
          <w:rtl/>
          <w:lang w:eastAsia="he-IL"/>
        </w:rPr>
      </w:pPr>
      <w:r w:rsidRPr="000D6540">
        <w:rPr>
          <w:rFonts w:ascii="Narkisim" w:eastAsia="Times New Roman" w:hAnsi="Narkisim" w:cs="David" w:hint="cs"/>
          <w:b/>
          <w:bCs/>
          <w:sz w:val="24"/>
          <w:szCs w:val="24"/>
          <w:u w:val="single"/>
          <w:rtl/>
          <w:lang w:eastAsia="he-IL"/>
        </w:rPr>
        <w:t xml:space="preserve">מכרז מס' </w:t>
      </w:r>
      <w:r>
        <w:rPr>
          <w:rFonts w:ascii="Times New Roman" w:eastAsia="Times New Roman" w:hAnsi="Times New Roman" w:cs="David" w:hint="cs"/>
          <w:b/>
          <w:bCs/>
          <w:sz w:val="24"/>
          <w:szCs w:val="24"/>
          <w:u w:val="single"/>
          <w:rtl/>
          <w:lang w:eastAsia="he-IL"/>
        </w:rPr>
        <w:t>26/14</w:t>
      </w:r>
    </w:p>
    <w:p w:rsidR="00813F8D" w:rsidRPr="000D6540" w:rsidRDefault="00813F8D" w:rsidP="00813F8D">
      <w:pPr>
        <w:spacing w:after="0" w:line="240" w:lineRule="auto"/>
        <w:ind w:left="-625" w:right="-851"/>
        <w:jc w:val="center"/>
        <w:rPr>
          <w:rFonts w:ascii="Narkisim" w:eastAsia="Times New Roman" w:hAnsi="Narkisim" w:cs="David"/>
          <w:b/>
          <w:bCs/>
          <w:sz w:val="24"/>
          <w:szCs w:val="24"/>
          <w:u w:val="single"/>
          <w:rtl/>
          <w:lang w:eastAsia="he-IL"/>
        </w:rPr>
      </w:pPr>
    </w:p>
    <w:p w:rsidR="00813F8D" w:rsidRPr="000D6540" w:rsidRDefault="00813F8D" w:rsidP="00813F8D">
      <w:pPr>
        <w:spacing w:after="0" w:line="240" w:lineRule="auto"/>
        <w:ind w:left="-625" w:right="-851"/>
        <w:jc w:val="center"/>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ל</w:t>
      </w:r>
      <w:r>
        <w:rPr>
          <w:rFonts w:ascii="Narkisim" w:eastAsia="Times New Roman" w:hAnsi="Narkisim" w:cs="David" w:hint="cs"/>
          <w:b/>
          <w:bCs/>
          <w:sz w:val="24"/>
          <w:szCs w:val="24"/>
          <w:u w:val="single"/>
          <w:rtl/>
          <w:lang w:eastAsia="he-IL"/>
        </w:rPr>
        <w:t>ליווי ו</w:t>
      </w:r>
      <w:r w:rsidRPr="000D6540">
        <w:rPr>
          <w:rFonts w:ascii="Narkisim" w:eastAsia="Times New Roman" w:hAnsi="Narkisim" w:cs="David" w:hint="cs"/>
          <w:b/>
          <w:bCs/>
          <w:sz w:val="24"/>
          <w:szCs w:val="24"/>
          <w:u w:val="single"/>
          <w:rtl/>
          <w:lang w:eastAsia="he-IL"/>
        </w:rPr>
        <w:t xml:space="preserve">ייעוץ </w:t>
      </w:r>
      <w:r>
        <w:rPr>
          <w:rFonts w:ascii="Narkisim" w:eastAsia="Times New Roman" w:hAnsi="Narkisim" w:cs="David" w:hint="cs"/>
          <w:b/>
          <w:bCs/>
          <w:sz w:val="24"/>
          <w:szCs w:val="24"/>
          <w:u w:val="single"/>
          <w:rtl/>
          <w:lang w:eastAsia="he-IL"/>
        </w:rPr>
        <w:t>מקצועי</w:t>
      </w:r>
      <w:r w:rsidRPr="000D6540">
        <w:rPr>
          <w:rFonts w:ascii="Narkisim" w:eastAsia="Times New Roman" w:hAnsi="Narkisim" w:cs="David" w:hint="cs"/>
          <w:b/>
          <w:bCs/>
          <w:sz w:val="24"/>
          <w:szCs w:val="24"/>
          <w:u w:val="single"/>
          <w:rtl/>
          <w:lang w:eastAsia="he-IL"/>
        </w:rPr>
        <w:t xml:space="preserve"> בתחום הביטחון בתחבורה הציבורית עבור משרד התחבורה והבטיחות בדרכים</w:t>
      </w:r>
    </w:p>
    <w:p w:rsidR="00813F8D" w:rsidRPr="000D6540" w:rsidRDefault="00813F8D" w:rsidP="00813F8D">
      <w:pPr>
        <w:spacing w:after="0" w:line="240" w:lineRule="auto"/>
        <w:ind w:left="-625" w:right="-851"/>
        <w:jc w:val="center"/>
        <w:rPr>
          <w:rFonts w:ascii="Narkisim" w:eastAsia="Times New Roman" w:hAnsi="Narkisim" w:cs="David"/>
          <w:b/>
          <w:bCs/>
          <w:sz w:val="24"/>
          <w:szCs w:val="24"/>
          <w:u w:val="single"/>
          <w:rtl/>
          <w:lang w:eastAsia="he-IL"/>
        </w:rPr>
      </w:pPr>
    </w:p>
    <w:p w:rsidR="00813F8D" w:rsidRPr="00813F8D" w:rsidRDefault="00813F8D" w:rsidP="00F506B2">
      <w:pPr>
        <w:numPr>
          <w:ilvl w:val="0"/>
          <w:numId w:val="1"/>
        </w:numPr>
        <w:contextualSpacing/>
        <w:jc w:val="both"/>
        <w:rPr>
          <w:rFonts w:ascii="Calibri" w:eastAsia="Calibri" w:hAnsi="Calibri" w:cs="David"/>
          <w:sz w:val="24"/>
          <w:szCs w:val="24"/>
        </w:rPr>
      </w:pPr>
      <w:r w:rsidRPr="000D6540">
        <w:rPr>
          <w:rFonts w:ascii="Narkisim" w:eastAsia="Times New Roman" w:hAnsi="Narkisim" w:cs="David" w:hint="cs"/>
          <w:sz w:val="24"/>
          <w:szCs w:val="24"/>
          <w:rtl/>
          <w:lang w:eastAsia="he-IL"/>
        </w:rPr>
        <w:t xml:space="preserve">משרד התחבורה והבטיחות בדרכים – אגף </w:t>
      </w:r>
      <w:proofErr w:type="spellStart"/>
      <w:r w:rsidRPr="000D6540">
        <w:rPr>
          <w:rFonts w:ascii="Narkisim" w:eastAsia="Times New Roman" w:hAnsi="Narkisim" w:cs="David" w:hint="cs"/>
          <w:sz w:val="24"/>
          <w:szCs w:val="24"/>
          <w:rtl/>
          <w:lang w:eastAsia="he-IL"/>
        </w:rPr>
        <w:t>הבטחון</w:t>
      </w:r>
      <w:proofErr w:type="spellEnd"/>
      <w:r w:rsidRPr="000D6540">
        <w:rPr>
          <w:rFonts w:ascii="Narkisim" w:eastAsia="Times New Roman" w:hAnsi="Narkisim" w:cs="David" w:hint="cs"/>
          <w:sz w:val="24"/>
          <w:szCs w:val="24"/>
          <w:rtl/>
          <w:lang w:eastAsia="he-IL"/>
        </w:rPr>
        <w:t xml:space="preserve">, החירום המידע והסייבר (להלן: </w:t>
      </w:r>
      <w:r w:rsidRPr="000D6540">
        <w:rPr>
          <w:rFonts w:ascii="Narkisim" w:eastAsia="Times New Roman" w:hAnsi="Narkisim" w:cs="David" w:hint="cs"/>
          <w:b/>
          <w:bCs/>
          <w:sz w:val="24"/>
          <w:szCs w:val="24"/>
          <w:rtl/>
          <w:lang w:eastAsia="he-IL"/>
        </w:rPr>
        <w:t>"המשרד"</w:t>
      </w:r>
      <w:r w:rsidRPr="000D6540">
        <w:rPr>
          <w:rFonts w:ascii="Narkisim" w:eastAsia="Times New Roman" w:hAnsi="Narkisim" w:cs="David" w:hint="cs"/>
          <w:sz w:val="24"/>
          <w:szCs w:val="24"/>
          <w:rtl/>
          <w:lang w:eastAsia="he-IL"/>
        </w:rPr>
        <w:t xml:space="preserve">), מזמין בזה מציעים להציע הצעות לליווי מקצועי של האגף, בזיקה לעריכת סמינר בין לאומי בתחום ביטחון בתחבורה הציבורית (להלן: </w:t>
      </w:r>
      <w:r w:rsidRPr="000D6540">
        <w:rPr>
          <w:rFonts w:ascii="Narkisim" w:eastAsia="Times New Roman" w:hAnsi="Narkisim" w:cs="David" w:hint="cs"/>
          <w:b/>
          <w:bCs/>
          <w:sz w:val="24"/>
          <w:szCs w:val="24"/>
          <w:rtl/>
          <w:lang w:eastAsia="he-IL"/>
        </w:rPr>
        <w:t xml:space="preserve">"השירות" </w:t>
      </w:r>
      <w:r w:rsidRPr="000D6540">
        <w:rPr>
          <w:rFonts w:ascii="Narkisim" w:eastAsia="Times New Roman" w:hAnsi="Narkisim" w:cs="David" w:hint="cs"/>
          <w:sz w:val="24"/>
          <w:szCs w:val="24"/>
          <w:rtl/>
          <w:lang w:eastAsia="he-IL"/>
        </w:rPr>
        <w:t xml:space="preserve">או </w:t>
      </w:r>
      <w:r w:rsidRPr="000D6540">
        <w:rPr>
          <w:rFonts w:ascii="Narkisim" w:eastAsia="Times New Roman" w:hAnsi="Narkisim" w:cs="David" w:hint="cs"/>
          <w:b/>
          <w:bCs/>
          <w:sz w:val="24"/>
          <w:szCs w:val="24"/>
          <w:rtl/>
          <w:lang w:eastAsia="he-IL"/>
        </w:rPr>
        <w:t>"השירות הנדרש"</w:t>
      </w:r>
      <w:r w:rsidRPr="000D6540">
        <w:rPr>
          <w:rFonts w:ascii="Narkisim" w:eastAsia="Times New Roman" w:hAnsi="Narkisim" w:cs="David" w:hint="cs"/>
          <w:sz w:val="24"/>
          <w:szCs w:val="24"/>
          <w:rtl/>
          <w:lang w:eastAsia="he-IL"/>
        </w:rPr>
        <w:t xml:space="preserve">). הסמינר מתוכנן להשתרע ע"פ  </w:t>
      </w:r>
      <w:r>
        <w:rPr>
          <w:rFonts w:ascii="Narkisim" w:eastAsia="Times New Roman" w:hAnsi="Narkisim" w:cs="David" w:hint="cs"/>
          <w:sz w:val="24"/>
          <w:szCs w:val="24"/>
          <w:rtl/>
          <w:lang w:eastAsia="he-IL"/>
        </w:rPr>
        <w:t>ארבעה</w:t>
      </w:r>
      <w:r w:rsidRPr="000D6540">
        <w:rPr>
          <w:rFonts w:ascii="Narkisim" w:eastAsia="Times New Roman" w:hAnsi="Narkisim" w:cs="David" w:hint="cs"/>
          <w:sz w:val="24"/>
          <w:szCs w:val="24"/>
          <w:rtl/>
          <w:lang w:eastAsia="he-IL"/>
        </w:rPr>
        <w:t xml:space="preserve"> ימים</w:t>
      </w:r>
      <w:r>
        <w:rPr>
          <w:rFonts w:ascii="Narkisim" w:eastAsia="Times New Roman" w:hAnsi="Narkisim" w:cs="David" w:hint="cs"/>
          <w:sz w:val="24"/>
          <w:szCs w:val="24"/>
          <w:rtl/>
          <w:lang w:eastAsia="he-IL"/>
        </w:rPr>
        <w:t xml:space="preserve"> בין התאריכים  14.5.15 </w:t>
      </w:r>
      <w:r>
        <w:rPr>
          <w:rFonts w:ascii="Narkisim" w:eastAsia="Times New Roman" w:hAnsi="Narkisim" w:cs="David"/>
          <w:sz w:val="24"/>
          <w:szCs w:val="24"/>
          <w:rtl/>
          <w:lang w:eastAsia="he-IL"/>
        </w:rPr>
        <w:t>–</w:t>
      </w:r>
      <w:r>
        <w:rPr>
          <w:rFonts w:ascii="Narkisim" w:eastAsia="Times New Roman" w:hAnsi="Narkisim" w:cs="David" w:hint="cs"/>
          <w:sz w:val="24"/>
          <w:szCs w:val="24"/>
          <w:rtl/>
          <w:lang w:eastAsia="he-IL"/>
        </w:rPr>
        <w:t xml:space="preserve"> 11.5.15</w:t>
      </w:r>
      <w:r w:rsidRPr="000D6540">
        <w:rPr>
          <w:rFonts w:ascii="Narkisim" w:eastAsia="Times New Roman" w:hAnsi="Narkisim" w:cs="David" w:hint="cs"/>
          <w:sz w:val="24"/>
          <w:szCs w:val="24"/>
          <w:rtl/>
          <w:lang w:eastAsia="he-IL"/>
        </w:rPr>
        <w:t xml:space="preserve"> במהלך שנת 2015 בירושלים, כאשר תקופת הליווי המקצועי צפויה להמשך </w:t>
      </w:r>
      <w:r>
        <w:rPr>
          <w:rFonts w:ascii="Narkisim" w:eastAsia="Times New Roman" w:hAnsi="Narkisim" w:cs="David" w:hint="cs"/>
          <w:sz w:val="24"/>
          <w:szCs w:val="24"/>
          <w:rtl/>
          <w:lang w:eastAsia="he-IL"/>
        </w:rPr>
        <w:t>עד לחודש ינואר 2017. הסמינר יחולק לשני ימי עיון ושני ימי סיורים מקצועיים והיסטוריים</w:t>
      </w:r>
    </w:p>
    <w:p w:rsidR="00813F8D" w:rsidRPr="00813F8D" w:rsidRDefault="00813F8D" w:rsidP="00813F8D">
      <w:pPr>
        <w:ind w:left="360"/>
        <w:contextualSpacing/>
        <w:jc w:val="both"/>
        <w:rPr>
          <w:rFonts w:ascii="Calibri" w:eastAsia="Calibri" w:hAnsi="Calibri" w:cs="David"/>
          <w:sz w:val="24"/>
          <w:szCs w:val="24"/>
        </w:rPr>
      </w:pPr>
      <w:r>
        <w:rPr>
          <w:rFonts w:ascii="Calibri" w:eastAsia="Calibri" w:hAnsi="Calibri" w:cs="David" w:hint="cs"/>
          <w:sz w:val="24"/>
          <w:szCs w:val="24"/>
          <w:rtl/>
        </w:rPr>
        <w:t xml:space="preserve">תקופת ההתקשרות תהיה עד לחודש ינואר 2017 ובמהלכה </w:t>
      </w:r>
      <w:proofErr w:type="spellStart"/>
      <w:r>
        <w:rPr>
          <w:rFonts w:ascii="Calibri" w:eastAsia="Calibri" w:hAnsi="Calibri" w:cs="David" w:hint="cs"/>
          <w:sz w:val="24"/>
          <w:szCs w:val="24"/>
          <w:rtl/>
        </w:rPr>
        <w:t>ינתנו</w:t>
      </w:r>
      <w:proofErr w:type="spellEnd"/>
      <w:r>
        <w:rPr>
          <w:rFonts w:ascii="Calibri" w:eastAsia="Calibri" w:hAnsi="Calibri" w:cs="David" w:hint="cs"/>
          <w:sz w:val="24"/>
          <w:szCs w:val="24"/>
          <w:rtl/>
        </w:rPr>
        <w:t xml:space="preserve"> שירותי ייעוץ מקצועי בתחום אבטחת התחבורה הציבורית לצורך ליווי מנהל האגף בהיותו חבר בהנהלת ה </w:t>
      </w:r>
      <w:r>
        <w:rPr>
          <w:rFonts w:ascii="Calibri" w:eastAsia="Calibri" w:hAnsi="Calibri" w:cs="David"/>
          <w:sz w:val="24"/>
          <w:szCs w:val="24"/>
          <w:rtl/>
        </w:rPr>
        <w:t>–</w:t>
      </w:r>
      <w:r>
        <w:rPr>
          <w:rFonts w:ascii="Calibri" w:eastAsia="Calibri" w:hAnsi="Calibri" w:cs="David" w:hint="cs"/>
          <w:sz w:val="24"/>
          <w:szCs w:val="24"/>
          <w:rtl/>
        </w:rPr>
        <w:t xml:space="preserve"> </w:t>
      </w:r>
      <w:r>
        <w:rPr>
          <w:rFonts w:ascii="Calibri" w:eastAsia="Calibri" w:hAnsi="Calibri" w:cs="David"/>
          <w:sz w:val="24"/>
          <w:szCs w:val="24"/>
        </w:rPr>
        <w:t>IWGLTS</w:t>
      </w:r>
      <w:r>
        <w:rPr>
          <w:rFonts w:ascii="Calibri" w:eastAsia="Calibri" w:hAnsi="Calibri" w:cs="David" w:hint="cs"/>
          <w:sz w:val="24"/>
          <w:szCs w:val="24"/>
          <w:rtl/>
        </w:rPr>
        <w:t>.</w:t>
      </w:r>
    </w:p>
    <w:p w:rsidR="00F506B2" w:rsidRDefault="00F506B2" w:rsidP="00813F8D">
      <w:pPr>
        <w:numPr>
          <w:ilvl w:val="0"/>
          <w:numId w:val="1"/>
        </w:numPr>
        <w:contextualSpacing/>
        <w:jc w:val="both"/>
        <w:rPr>
          <w:rFonts w:ascii="Calibri" w:eastAsia="Calibri" w:hAnsi="Calibri" w:cs="David"/>
          <w:sz w:val="24"/>
          <w:szCs w:val="24"/>
        </w:rPr>
      </w:pPr>
      <w:r w:rsidRPr="00F506B2">
        <w:rPr>
          <w:rFonts w:ascii="Arial" w:eastAsia="Calibri" w:hAnsi="Arial" w:cs="David" w:hint="cs"/>
          <w:sz w:val="24"/>
          <w:szCs w:val="24"/>
          <w:rtl/>
        </w:rPr>
        <w:t xml:space="preserve">פירוט מלא של </w:t>
      </w:r>
      <w:r w:rsidR="00813F8D">
        <w:rPr>
          <w:rFonts w:ascii="Arial" w:eastAsia="Calibri" w:hAnsi="Arial" w:cs="David" w:hint="cs"/>
          <w:sz w:val="24"/>
          <w:szCs w:val="24"/>
          <w:rtl/>
        </w:rPr>
        <w:t xml:space="preserve"> מסמכי המכרז </w:t>
      </w:r>
      <w:r w:rsidRPr="00F506B2">
        <w:rPr>
          <w:rFonts w:ascii="Calibri" w:eastAsia="Calibri" w:hAnsi="Calibri" w:cs="David" w:hint="cs"/>
          <w:sz w:val="24"/>
          <w:szCs w:val="24"/>
          <w:rtl/>
        </w:rPr>
        <w:t xml:space="preserve">ניתן למצוא באתרים: </w:t>
      </w:r>
      <w:hyperlink r:id="rId7" w:history="1">
        <w:r w:rsidRPr="00F506B2">
          <w:rPr>
            <w:rFonts w:ascii="Arial" w:eastAsia="Calibri" w:hAnsi="Arial" w:cs="David"/>
            <w:color w:val="0000FF"/>
            <w:sz w:val="24"/>
            <w:szCs w:val="24"/>
            <w:u w:val="single"/>
          </w:rPr>
          <w:t>www.mr.gov.il</w:t>
        </w:r>
      </w:hyperlink>
      <w:r w:rsidRPr="00F506B2">
        <w:rPr>
          <w:rFonts w:ascii="Calibri" w:eastAsia="Calibri" w:hAnsi="Calibri" w:cs="David" w:hint="cs"/>
          <w:sz w:val="24"/>
          <w:szCs w:val="24"/>
          <w:rtl/>
        </w:rPr>
        <w:t xml:space="preserve">, </w:t>
      </w:r>
      <w:hyperlink r:id="rId8" w:history="1">
        <w:r w:rsidRPr="00F506B2">
          <w:rPr>
            <w:rFonts w:ascii="Arial" w:eastAsia="Calibri" w:hAnsi="Arial" w:cs="David"/>
            <w:color w:val="0000FF"/>
            <w:sz w:val="24"/>
            <w:szCs w:val="24"/>
            <w:u w:val="single"/>
          </w:rPr>
          <w:t>www.pirsum.gov.il</w:t>
        </w:r>
      </w:hyperlink>
    </w:p>
    <w:p w:rsidR="00813F8D" w:rsidRPr="00F506B2" w:rsidRDefault="00813F8D" w:rsidP="00813F8D">
      <w:pPr>
        <w:contextualSpacing/>
        <w:jc w:val="both"/>
        <w:rPr>
          <w:rFonts w:ascii="Calibri" w:eastAsia="Calibri" w:hAnsi="Calibri" w:cs="David"/>
          <w:sz w:val="24"/>
          <w:szCs w:val="24"/>
          <w:rtl/>
        </w:rPr>
      </w:pPr>
    </w:p>
    <w:p w:rsidR="00F506B2" w:rsidRDefault="00F506B2" w:rsidP="00F506B2">
      <w:pPr>
        <w:numPr>
          <w:ilvl w:val="0"/>
          <w:numId w:val="1"/>
        </w:numPr>
        <w:contextualSpacing/>
        <w:jc w:val="both"/>
        <w:rPr>
          <w:rFonts w:ascii="Calibri" w:eastAsia="Calibri" w:hAnsi="Calibri" w:cs="David"/>
          <w:b/>
          <w:bCs/>
          <w:sz w:val="24"/>
          <w:szCs w:val="24"/>
        </w:rPr>
      </w:pPr>
      <w:r w:rsidRPr="00F506B2">
        <w:rPr>
          <w:rFonts w:ascii="Calibri" w:eastAsia="Calibri" w:hAnsi="Calibri" w:cs="David" w:hint="cs"/>
          <w:b/>
          <w:bCs/>
          <w:sz w:val="24"/>
          <w:szCs w:val="24"/>
          <w:rtl/>
        </w:rPr>
        <w:t>תנאי הסף להגשת ההצעות:</w:t>
      </w:r>
    </w:p>
    <w:p w:rsidR="00813F8D" w:rsidRPr="000D6540" w:rsidRDefault="00813F8D" w:rsidP="00813F8D">
      <w:pPr>
        <w:numPr>
          <w:ilvl w:val="1"/>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המציע הינו ישות משפטית אחת וכל האישורים הנדרשים להוכחת העמידה בתנאי הסף להשתתפות במכרז יהיו על שם המציע בלבד</w:t>
      </w:r>
      <w:r>
        <w:rPr>
          <w:rFonts w:ascii="Narkisim" w:eastAsia="Times New Roman" w:hAnsi="Narkisim" w:cs="David" w:hint="cs"/>
          <w:sz w:val="24"/>
          <w:szCs w:val="24"/>
          <w:rtl/>
          <w:lang w:val="x-none" w:eastAsia="he-IL"/>
        </w:rPr>
        <w:t xml:space="preserve"> (למעט האמור בסעיף 3.3 להלן שנדרש שיתקיים ביועצים שייתנו את השירות בפועל)</w:t>
      </w:r>
    </w:p>
    <w:p w:rsidR="00813F8D" w:rsidRPr="000D6540" w:rsidRDefault="00813F8D" w:rsidP="00813F8D">
      <w:pPr>
        <w:numPr>
          <w:ilvl w:val="1"/>
          <w:numId w:val="1"/>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המציע בעל כל האישורים הנדרשים לפי חוק עסקאות גופים ציבוריים, </w:t>
      </w:r>
      <w:proofErr w:type="spellStart"/>
      <w:r w:rsidRPr="000D6540">
        <w:rPr>
          <w:rFonts w:ascii="Narkisim" w:eastAsia="Times New Roman" w:hAnsi="Narkisim" w:cs="David" w:hint="cs"/>
          <w:sz w:val="24"/>
          <w:szCs w:val="24"/>
          <w:rtl/>
          <w:lang w:val="x-none" w:eastAsia="he-IL"/>
        </w:rPr>
        <w:t>התשל"ו</w:t>
      </w:r>
      <w:proofErr w:type="spellEnd"/>
      <w:r w:rsidRPr="000D6540">
        <w:rPr>
          <w:rFonts w:ascii="Narkisim" w:eastAsia="Times New Roman" w:hAnsi="Narkisim" w:cs="David" w:hint="cs"/>
          <w:sz w:val="24"/>
          <w:szCs w:val="24"/>
          <w:rtl/>
          <w:lang w:val="x-none" w:eastAsia="he-IL"/>
        </w:rPr>
        <w:t xml:space="preserve"> – 1976, לרבות תצהיר לעניין אי העסקת עובדים זרים ותשלום שכר מינימום כדין, בנוסח </w:t>
      </w:r>
      <w:proofErr w:type="spellStart"/>
      <w:r w:rsidRPr="000D6540">
        <w:rPr>
          <w:rFonts w:ascii="Narkisim" w:eastAsia="Times New Roman" w:hAnsi="Narkisim" w:cs="David" w:hint="cs"/>
          <w:sz w:val="24"/>
          <w:szCs w:val="24"/>
          <w:rtl/>
          <w:lang w:val="x-none" w:eastAsia="he-IL"/>
        </w:rPr>
        <w:t>המצ"ב</w:t>
      </w:r>
      <w:proofErr w:type="spellEnd"/>
      <w:r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b/>
          <w:bCs/>
          <w:sz w:val="24"/>
          <w:szCs w:val="24"/>
          <w:rtl/>
          <w:lang w:val="x-none" w:eastAsia="he-IL"/>
        </w:rPr>
        <w:t>כנספח ד'</w:t>
      </w:r>
      <w:r w:rsidRPr="000D6540">
        <w:rPr>
          <w:rFonts w:ascii="Narkisim" w:eastAsia="Times New Roman" w:hAnsi="Narkisim" w:cs="David" w:hint="cs"/>
          <w:sz w:val="24"/>
          <w:szCs w:val="24"/>
          <w:rtl/>
          <w:lang w:val="x-none" w:eastAsia="he-IL"/>
        </w:rPr>
        <w:t xml:space="preserve"> למסמכי המכרז. </w:t>
      </w:r>
    </w:p>
    <w:p w:rsidR="00813F8D" w:rsidRPr="000D6540" w:rsidRDefault="00813F8D" w:rsidP="00813F8D">
      <w:pPr>
        <w:numPr>
          <w:ilvl w:val="1"/>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bookmarkStart w:id="0" w:name="_Ref282526138"/>
      <w:r w:rsidRPr="000D6540">
        <w:rPr>
          <w:rFonts w:ascii="Narkisim" w:eastAsia="Times New Roman" w:hAnsi="Narkisim" w:cs="David" w:hint="cs"/>
          <w:sz w:val="24"/>
          <w:szCs w:val="24"/>
          <w:rtl/>
          <w:lang w:val="x-none" w:eastAsia="he-IL"/>
        </w:rPr>
        <w:t xml:space="preserve">המציע מתחייב להעמיד  לצורך ביצוע עבודת הייעוץ המקצועי בתחום אבטחת </w:t>
      </w:r>
      <w:proofErr w:type="spellStart"/>
      <w:r w:rsidRPr="000D6540">
        <w:rPr>
          <w:rFonts w:ascii="Narkisim" w:eastAsia="Times New Roman" w:hAnsi="Narkisim" w:cs="David" w:hint="cs"/>
          <w:sz w:val="24"/>
          <w:szCs w:val="24"/>
          <w:rtl/>
          <w:lang w:val="x-none" w:eastAsia="he-IL"/>
        </w:rPr>
        <w:t>התח"צ</w:t>
      </w:r>
      <w:proofErr w:type="spellEnd"/>
      <w:r w:rsidRPr="000D6540">
        <w:rPr>
          <w:rFonts w:ascii="Narkisim" w:eastAsia="Times New Roman" w:hAnsi="Narkisim" w:cs="David" w:hint="cs"/>
          <w:sz w:val="24"/>
          <w:szCs w:val="24"/>
          <w:rtl/>
          <w:lang w:val="x-none" w:eastAsia="he-IL"/>
        </w:rPr>
        <w:t xml:space="preserve"> </w:t>
      </w:r>
      <w:r>
        <w:rPr>
          <w:rFonts w:ascii="Narkisim" w:eastAsia="Times New Roman" w:hAnsi="Narkisim" w:cs="David" w:hint="cs"/>
          <w:sz w:val="24"/>
          <w:szCs w:val="24"/>
          <w:rtl/>
          <w:lang w:val="x-none" w:eastAsia="he-IL"/>
        </w:rPr>
        <w:t>יועץ או יועצים מקצועיים אשר</w:t>
      </w:r>
      <w:r w:rsidRPr="000D6540">
        <w:rPr>
          <w:rFonts w:ascii="Narkisim" w:eastAsia="Times New Roman" w:hAnsi="Narkisim" w:cs="David" w:hint="cs"/>
          <w:sz w:val="24"/>
          <w:szCs w:val="24"/>
          <w:rtl/>
          <w:lang w:val="x-none" w:eastAsia="he-IL"/>
        </w:rPr>
        <w:t xml:space="preserve"> י</w:t>
      </w:r>
      <w:r>
        <w:rPr>
          <w:rFonts w:ascii="Narkisim" w:eastAsia="Times New Roman" w:hAnsi="Narkisim" w:cs="David" w:hint="cs"/>
          <w:sz w:val="24"/>
          <w:szCs w:val="24"/>
          <w:rtl/>
          <w:lang w:val="x-none" w:eastAsia="he-IL"/>
        </w:rPr>
        <w:t>תנו</w:t>
      </w:r>
      <w:r w:rsidRPr="000D6540">
        <w:rPr>
          <w:rFonts w:ascii="Narkisim" w:eastAsia="Times New Roman" w:hAnsi="Narkisim" w:cs="David" w:hint="cs"/>
          <w:sz w:val="24"/>
          <w:szCs w:val="24"/>
          <w:rtl/>
          <w:lang w:val="x-none" w:eastAsia="he-IL"/>
        </w:rPr>
        <w:t xml:space="preserve"> את </w:t>
      </w:r>
      <w:r>
        <w:rPr>
          <w:rFonts w:ascii="Narkisim" w:eastAsia="Times New Roman" w:hAnsi="Narkisim" w:cs="David" w:hint="cs"/>
          <w:sz w:val="24"/>
          <w:szCs w:val="24"/>
          <w:rtl/>
          <w:lang w:val="x-none" w:eastAsia="he-IL"/>
        </w:rPr>
        <w:t>ה</w:t>
      </w:r>
      <w:r w:rsidRPr="000D6540">
        <w:rPr>
          <w:rFonts w:ascii="Narkisim" w:eastAsia="Times New Roman" w:hAnsi="Narkisim" w:cs="David" w:hint="cs"/>
          <w:sz w:val="24"/>
          <w:szCs w:val="24"/>
          <w:rtl/>
          <w:lang w:val="x-none" w:eastAsia="he-IL"/>
        </w:rPr>
        <w:t>שירותים המקצועיים בתחום זה  וה</w:t>
      </w:r>
      <w:r>
        <w:rPr>
          <w:rFonts w:ascii="Narkisim" w:eastAsia="Times New Roman" w:hAnsi="Narkisim" w:cs="David" w:hint="cs"/>
          <w:sz w:val="24"/>
          <w:szCs w:val="24"/>
          <w:rtl/>
          <w:lang w:val="x-none" w:eastAsia="he-IL"/>
        </w:rPr>
        <w:t>ינו/ם</w:t>
      </w:r>
      <w:r w:rsidRPr="000D6540">
        <w:rPr>
          <w:rFonts w:ascii="Narkisim" w:eastAsia="Times New Roman" w:hAnsi="Narkisim" w:cs="David" w:hint="cs"/>
          <w:sz w:val="24"/>
          <w:szCs w:val="24"/>
          <w:rtl/>
          <w:lang w:val="x-none" w:eastAsia="he-IL"/>
        </w:rPr>
        <w:t xml:space="preserve"> בעל</w:t>
      </w:r>
      <w:r>
        <w:rPr>
          <w:rFonts w:ascii="Narkisim" w:eastAsia="Times New Roman" w:hAnsi="Narkisim" w:cs="David" w:hint="cs"/>
          <w:sz w:val="24"/>
          <w:szCs w:val="24"/>
          <w:rtl/>
          <w:lang w:val="x-none" w:eastAsia="he-IL"/>
        </w:rPr>
        <w:t>/י</w:t>
      </w:r>
      <w:r w:rsidRPr="000D6540">
        <w:rPr>
          <w:rFonts w:ascii="Narkisim" w:eastAsia="Times New Roman" w:hAnsi="Narkisim" w:cs="David" w:hint="cs"/>
          <w:sz w:val="24"/>
          <w:szCs w:val="24"/>
          <w:rtl/>
          <w:lang w:val="x-none" w:eastAsia="he-IL"/>
        </w:rPr>
        <w:t xml:space="preserve"> הכישורים הבאים לכל הפחות</w:t>
      </w:r>
      <w:r>
        <w:rPr>
          <w:rFonts w:ascii="Narkisim" w:eastAsia="Times New Roman" w:hAnsi="Narkisim" w:cs="David" w:hint="cs"/>
          <w:sz w:val="24"/>
          <w:szCs w:val="24"/>
          <w:rtl/>
          <w:lang w:val="x-none" w:eastAsia="he-IL"/>
        </w:rPr>
        <w:t xml:space="preserve"> (כאשר כל אחד מהיועצים נדרש לעמוד בדרישות סעיף 3.3.1 ו </w:t>
      </w:r>
      <w:r>
        <w:rPr>
          <w:rFonts w:ascii="Narkisim" w:eastAsia="Times New Roman" w:hAnsi="Narkisim" w:cs="David"/>
          <w:sz w:val="24"/>
          <w:szCs w:val="24"/>
          <w:rtl/>
          <w:lang w:val="x-none" w:eastAsia="he-IL"/>
        </w:rPr>
        <w:t>–</w:t>
      </w:r>
      <w:r>
        <w:rPr>
          <w:rFonts w:ascii="Narkisim" w:eastAsia="Times New Roman" w:hAnsi="Narkisim" w:cs="David" w:hint="cs"/>
          <w:sz w:val="24"/>
          <w:szCs w:val="24"/>
          <w:rtl/>
          <w:lang w:val="x-none" w:eastAsia="he-IL"/>
        </w:rPr>
        <w:t xml:space="preserve"> 3.3.5 )</w:t>
      </w:r>
      <w:r w:rsidRPr="000D6540">
        <w:rPr>
          <w:rFonts w:ascii="Narkisim" w:eastAsia="Times New Roman" w:hAnsi="Narkisim" w:cs="David" w:hint="cs"/>
          <w:sz w:val="24"/>
          <w:szCs w:val="24"/>
          <w:rtl/>
          <w:lang w:val="x-none" w:eastAsia="he-IL"/>
        </w:rPr>
        <w:t>:</w:t>
      </w:r>
    </w:p>
    <w:p w:rsidR="00813F8D" w:rsidRPr="000D6540" w:rsidRDefault="00813F8D" w:rsidP="00813F8D">
      <w:pPr>
        <w:numPr>
          <w:ilvl w:val="2"/>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דובר, מבין, קורא וכותב את השפה האנגלית ברמה גבוהה מאד ובעל יכולת מוכחת של כתיבת מסמכים מקצועיים באנגלית</w:t>
      </w:r>
      <w:r>
        <w:rPr>
          <w:rFonts w:ascii="Narkisim" w:eastAsia="Times New Roman" w:hAnsi="Narkisim" w:cs="David" w:hint="cs"/>
          <w:sz w:val="24"/>
          <w:szCs w:val="24"/>
          <w:rtl/>
          <w:lang w:val="x-none" w:eastAsia="he-IL"/>
        </w:rPr>
        <w:t xml:space="preserve"> לרבות כתיבת ניירות עמדה  והכנת מצגות</w:t>
      </w:r>
      <w:r w:rsidRPr="000D6540">
        <w:rPr>
          <w:rFonts w:ascii="Narkisim" w:eastAsia="Times New Roman" w:hAnsi="Narkisim" w:cs="David" w:hint="cs"/>
          <w:sz w:val="24"/>
          <w:szCs w:val="24"/>
          <w:rtl/>
          <w:lang w:val="x-none" w:eastAsia="he-IL"/>
        </w:rPr>
        <w:t>;</w:t>
      </w:r>
    </w:p>
    <w:p w:rsidR="00813F8D" w:rsidRPr="000D6540" w:rsidRDefault="00813F8D" w:rsidP="00813F8D">
      <w:pPr>
        <w:numPr>
          <w:ilvl w:val="2"/>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בעל ניסיון מוכח בהובלת דיונים מקצועיים וקבוצות עבודה בסמינרים בין לאומיים בשפה האנגלית.</w:t>
      </w:r>
    </w:p>
    <w:p w:rsidR="00813F8D" w:rsidRPr="000D6540" w:rsidRDefault="00813F8D" w:rsidP="00813F8D">
      <w:pPr>
        <w:numPr>
          <w:ilvl w:val="2"/>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בעל היכרות עם </w:t>
      </w:r>
      <w:r>
        <w:rPr>
          <w:rFonts w:ascii="Narkisim" w:eastAsia="Times New Roman" w:hAnsi="Narkisim" w:cs="David" w:hint="cs"/>
          <w:sz w:val="24"/>
          <w:szCs w:val="24"/>
          <w:rtl/>
          <w:lang w:val="x-none" w:eastAsia="he-IL"/>
        </w:rPr>
        <w:t xml:space="preserve">שיטות </w:t>
      </w:r>
      <w:r w:rsidRPr="000D6540">
        <w:rPr>
          <w:rFonts w:ascii="Narkisim" w:eastAsia="Times New Roman" w:hAnsi="Narkisim" w:cs="David" w:hint="cs"/>
          <w:sz w:val="24"/>
          <w:szCs w:val="24"/>
          <w:rtl/>
          <w:lang w:val="x-none" w:eastAsia="he-IL"/>
        </w:rPr>
        <w:t xml:space="preserve"> האבטחה בתחבורה הציבורית בארץ  ובחו"ל</w:t>
      </w:r>
      <w:r>
        <w:rPr>
          <w:rFonts w:ascii="Narkisim" w:eastAsia="Times New Roman" w:hAnsi="Narkisim" w:cs="David" w:hint="cs"/>
          <w:sz w:val="24"/>
          <w:szCs w:val="24"/>
          <w:rtl/>
          <w:lang w:val="x-none" w:eastAsia="he-IL"/>
        </w:rPr>
        <w:t>;</w:t>
      </w:r>
    </w:p>
    <w:p w:rsidR="00813F8D" w:rsidRPr="00AA718D" w:rsidRDefault="00813F8D" w:rsidP="00813F8D">
      <w:pPr>
        <w:numPr>
          <w:ilvl w:val="2"/>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 xml:space="preserve">בעל </w:t>
      </w:r>
      <w:r w:rsidRPr="00AA718D">
        <w:rPr>
          <w:rFonts w:ascii="Narkisim" w:eastAsia="Times New Roman" w:hAnsi="Narkisim" w:cs="David" w:hint="cs"/>
          <w:sz w:val="24"/>
          <w:szCs w:val="24"/>
          <w:rtl/>
          <w:lang w:val="x-none" w:eastAsia="he-IL"/>
        </w:rPr>
        <w:t xml:space="preserve">ידע טכנולוגי בתחום שילוב אמצעי אבטחה מתקדמים (מצלמות חדישות, מכשירי שיקוף, שערי מגנומטר, מכשירי </w:t>
      </w:r>
      <w:proofErr w:type="spellStart"/>
      <w:r w:rsidRPr="00AA718D">
        <w:rPr>
          <w:rFonts w:ascii="Narkisim" w:eastAsia="Times New Roman" w:hAnsi="Narkisim" w:cs="David" w:hint="cs"/>
          <w:sz w:val="24"/>
          <w:szCs w:val="24"/>
          <w:rtl/>
          <w:lang w:val="x-none" w:eastAsia="he-IL"/>
        </w:rPr>
        <w:t>גמ"מ</w:t>
      </w:r>
      <w:proofErr w:type="spellEnd"/>
      <w:r w:rsidRPr="00AA718D">
        <w:rPr>
          <w:rFonts w:ascii="Narkisim" w:eastAsia="Times New Roman" w:hAnsi="Narkisim" w:cs="David" w:hint="cs"/>
          <w:sz w:val="24"/>
          <w:szCs w:val="24"/>
          <w:rtl/>
          <w:lang w:val="x-none" w:eastAsia="he-IL"/>
        </w:rPr>
        <w:t xml:space="preserve"> מילימטרי</w:t>
      </w:r>
      <w:r>
        <w:rPr>
          <w:rFonts w:ascii="Narkisim" w:eastAsia="Times New Roman" w:hAnsi="Narkisim" w:cs="David" w:hint="cs"/>
          <w:sz w:val="24"/>
          <w:szCs w:val="24"/>
          <w:rtl/>
          <w:lang w:val="x-none" w:eastAsia="he-IL"/>
        </w:rPr>
        <w:t>ים).</w:t>
      </w:r>
    </w:p>
    <w:p w:rsidR="00813F8D" w:rsidRPr="000D6540" w:rsidRDefault="00813F8D" w:rsidP="00813F8D">
      <w:pPr>
        <w:numPr>
          <w:ilvl w:val="2"/>
          <w:numId w:val="1"/>
        </w:numPr>
        <w:tabs>
          <w:tab w:val="left" w:pos="226"/>
        </w:tabs>
        <w:spacing w:after="120" w:line="240" w:lineRule="auto"/>
        <w:ind w:right="-851"/>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לתחילת מתן השירותים על היועצים להיות בעלי זיכוי בטחוני מתאים</w:t>
      </w:r>
      <w:r w:rsidRPr="000D6540">
        <w:rPr>
          <w:rFonts w:ascii="Narkisim" w:eastAsia="Times New Roman" w:hAnsi="Narkisim" w:cs="David" w:hint="cs"/>
          <w:sz w:val="24"/>
          <w:szCs w:val="24"/>
          <w:rtl/>
          <w:lang w:val="x-none" w:eastAsia="he-IL"/>
        </w:rPr>
        <w:t>.</w:t>
      </w:r>
    </w:p>
    <w:bookmarkEnd w:id="0"/>
    <w:p w:rsidR="00F506B2" w:rsidRDefault="00F506B2" w:rsidP="00F506B2">
      <w:pPr>
        <w:tabs>
          <w:tab w:val="left" w:pos="992"/>
        </w:tabs>
        <w:spacing w:after="120" w:line="240" w:lineRule="auto"/>
        <w:ind w:left="792"/>
        <w:contextualSpacing/>
        <w:jc w:val="both"/>
        <w:rPr>
          <w:rFonts w:ascii="Calibri" w:eastAsia="Calibri" w:hAnsi="Calibri" w:cs="David"/>
          <w:sz w:val="24"/>
          <w:szCs w:val="24"/>
          <w:rtl/>
        </w:rPr>
      </w:pPr>
      <w:r w:rsidRPr="00F506B2">
        <w:rPr>
          <w:rFonts w:ascii="Narkisim" w:eastAsia="Calibri" w:hAnsi="Narkisim" w:cs="David" w:hint="cs"/>
          <w:sz w:val="24"/>
          <w:szCs w:val="24"/>
          <w:rtl/>
        </w:rPr>
        <w:t xml:space="preserve">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המכרז. </w:t>
      </w:r>
    </w:p>
    <w:p w:rsidR="00813F8D" w:rsidRDefault="00813F8D" w:rsidP="00F506B2">
      <w:pPr>
        <w:tabs>
          <w:tab w:val="left" w:pos="992"/>
        </w:tabs>
        <w:spacing w:after="120" w:line="240" w:lineRule="auto"/>
        <w:ind w:left="792"/>
        <w:contextualSpacing/>
        <w:jc w:val="both"/>
        <w:rPr>
          <w:rFonts w:ascii="Calibri" w:eastAsia="Calibri" w:hAnsi="Calibri" w:cs="David"/>
          <w:sz w:val="24"/>
          <w:szCs w:val="24"/>
          <w:rtl/>
        </w:rPr>
      </w:pPr>
    </w:p>
    <w:p w:rsidR="00813F8D" w:rsidRDefault="00813F8D" w:rsidP="00F506B2">
      <w:pPr>
        <w:tabs>
          <w:tab w:val="left" w:pos="992"/>
        </w:tabs>
        <w:spacing w:after="120" w:line="240" w:lineRule="auto"/>
        <w:ind w:left="792"/>
        <w:contextualSpacing/>
        <w:jc w:val="both"/>
        <w:rPr>
          <w:rFonts w:ascii="Calibri" w:eastAsia="Calibri" w:hAnsi="Calibri" w:cs="David"/>
          <w:sz w:val="24"/>
          <w:szCs w:val="24"/>
          <w:rtl/>
        </w:rPr>
      </w:pPr>
    </w:p>
    <w:p w:rsidR="00813F8D" w:rsidRDefault="00813F8D" w:rsidP="00F506B2">
      <w:pPr>
        <w:tabs>
          <w:tab w:val="left" w:pos="992"/>
        </w:tabs>
        <w:spacing w:after="120" w:line="240" w:lineRule="auto"/>
        <w:ind w:left="792"/>
        <w:contextualSpacing/>
        <w:jc w:val="both"/>
        <w:rPr>
          <w:rFonts w:ascii="Calibri" w:eastAsia="Calibri" w:hAnsi="Calibri" w:cs="David"/>
          <w:sz w:val="24"/>
          <w:szCs w:val="24"/>
          <w:rtl/>
        </w:rPr>
      </w:pPr>
    </w:p>
    <w:p w:rsidR="00813F8D" w:rsidRPr="00F506B2" w:rsidRDefault="00813F8D" w:rsidP="00F506B2">
      <w:pPr>
        <w:tabs>
          <w:tab w:val="left" w:pos="992"/>
        </w:tabs>
        <w:spacing w:after="120" w:line="240" w:lineRule="auto"/>
        <w:ind w:left="792"/>
        <w:contextualSpacing/>
        <w:jc w:val="both"/>
        <w:rPr>
          <w:rFonts w:ascii="Calibri" w:eastAsia="Calibri" w:hAnsi="Calibri" w:cs="David"/>
          <w:sz w:val="24"/>
          <w:szCs w:val="24"/>
          <w:rtl/>
        </w:rPr>
      </w:pPr>
    </w:p>
    <w:p w:rsidR="00F506B2" w:rsidRPr="00F506B2" w:rsidRDefault="00F506B2" w:rsidP="00813F8D">
      <w:pPr>
        <w:numPr>
          <w:ilvl w:val="0"/>
          <w:numId w:val="1"/>
        </w:numPr>
        <w:contextualSpacing/>
        <w:jc w:val="both"/>
        <w:rPr>
          <w:rFonts w:ascii="Calibri" w:eastAsia="Calibri" w:hAnsi="Calibri" w:cs="David"/>
          <w:sz w:val="24"/>
          <w:szCs w:val="24"/>
          <w:rtl/>
        </w:rPr>
      </w:pPr>
      <w:r>
        <w:rPr>
          <w:rFonts w:ascii="Calibri" w:eastAsia="Calibri" w:hAnsi="Calibri" w:cs="David" w:hint="cs"/>
          <w:sz w:val="24"/>
          <w:szCs w:val="24"/>
          <w:rtl/>
        </w:rPr>
        <w:lastRenderedPageBreak/>
        <w:t>משך הביצוע</w:t>
      </w:r>
      <w:r w:rsidRPr="00F506B2">
        <w:rPr>
          <w:rFonts w:ascii="Calibri" w:eastAsia="Calibri" w:hAnsi="Calibri" w:cs="David" w:hint="cs"/>
          <w:sz w:val="24"/>
          <w:szCs w:val="24"/>
          <w:rtl/>
        </w:rPr>
        <w:t xml:space="preserve"> </w:t>
      </w:r>
      <w:r>
        <w:rPr>
          <w:rFonts w:ascii="Calibri" w:eastAsia="Calibri" w:hAnsi="Calibri" w:cs="David" w:hint="cs"/>
          <w:sz w:val="24"/>
          <w:szCs w:val="24"/>
          <w:rtl/>
        </w:rPr>
        <w:t>י</w:t>
      </w:r>
      <w:r w:rsidRPr="00F506B2">
        <w:rPr>
          <w:rFonts w:ascii="Calibri" w:eastAsia="Calibri" w:hAnsi="Calibri" w:cs="David" w:hint="cs"/>
          <w:sz w:val="24"/>
          <w:szCs w:val="24"/>
          <w:rtl/>
        </w:rPr>
        <w:t>היה למשך</w:t>
      </w:r>
      <w:r w:rsidR="00813F8D">
        <w:rPr>
          <w:rFonts w:ascii="Calibri" w:eastAsia="Calibri" w:hAnsi="Calibri" w:cs="David" w:hint="cs"/>
          <w:sz w:val="24"/>
          <w:szCs w:val="24"/>
          <w:rtl/>
        </w:rPr>
        <w:t xml:space="preserve">   30 </w:t>
      </w:r>
      <w:r w:rsidRPr="00F506B2">
        <w:rPr>
          <w:rFonts w:ascii="Calibri" w:eastAsia="Calibri" w:hAnsi="Calibri" w:cs="David" w:hint="cs"/>
          <w:sz w:val="24"/>
          <w:szCs w:val="24"/>
          <w:rtl/>
        </w:rPr>
        <w:t>חודש</w:t>
      </w:r>
      <w:r w:rsidR="00813F8D">
        <w:rPr>
          <w:rFonts w:ascii="Calibri" w:eastAsia="Calibri" w:hAnsi="Calibri" w:cs="David" w:hint="cs"/>
          <w:sz w:val="24"/>
          <w:szCs w:val="24"/>
          <w:rtl/>
        </w:rPr>
        <w:t xml:space="preserve">ים </w:t>
      </w:r>
      <w:r w:rsidRPr="00F506B2">
        <w:rPr>
          <w:rFonts w:ascii="Calibri" w:eastAsia="Calibri" w:hAnsi="Calibri" w:cs="David" w:hint="cs"/>
          <w:sz w:val="24"/>
          <w:szCs w:val="24"/>
          <w:rtl/>
        </w:rPr>
        <w:t xml:space="preserve">מיום חתימת החוזה </w:t>
      </w:r>
      <w:r w:rsidR="00813F8D">
        <w:rPr>
          <w:rFonts w:ascii="Calibri" w:eastAsia="Calibri" w:hAnsi="Calibri" w:cs="David" w:hint="cs"/>
          <w:sz w:val="24"/>
          <w:szCs w:val="24"/>
          <w:rtl/>
        </w:rPr>
        <w:t>.</w:t>
      </w:r>
    </w:p>
    <w:p w:rsidR="00F506B2" w:rsidRPr="00F506B2" w:rsidRDefault="00F506B2" w:rsidP="00813F8D">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את מסמכי ה</w:t>
      </w:r>
      <w:r w:rsidR="00813F8D">
        <w:rPr>
          <w:rFonts w:ascii="Calibri" w:eastAsia="Calibri" w:hAnsi="Calibri" w:cs="David" w:hint="cs"/>
          <w:sz w:val="24"/>
          <w:szCs w:val="24"/>
          <w:rtl/>
        </w:rPr>
        <w:t>מכרז</w:t>
      </w:r>
      <w:r w:rsidRPr="00F506B2">
        <w:rPr>
          <w:rFonts w:ascii="Calibri" w:eastAsia="Calibri" w:hAnsi="Calibri" w:cs="David" w:hint="cs"/>
          <w:sz w:val="24"/>
          <w:szCs w:val="24"/>
          <w:rtl/>
        </w:rPr>
        <w:t xml:space="preserve"> ניתן לקבל גם אצל </w:t>
      </w:r>
      <w:r>
        <w:rPr>
          <w:rFonts w:ascii="Calibri" w:eastAsia="Calibri" w:hAnsi="Calibri" w:cs="David" w:hint="cs"/>
          <w:sz w:val="24"/>
          <w:szCs w:val="24"/>
          <w:rtl/>
        </w:rPr>
        <w:t>גב' כוכבה זרמון</w:t>
      </w:r>
      <w:r w:rsidRPr="00F506B2">
        <w:rPr>
          <w:rFonts w:ascii="Calibri" w:eastAsia="Calibri" w:hAnsi="Calibri" w:cs="David" w:hint="cs"/>
          <w:sz w:val="24"/>
          <w:szCs w:val="24"/>
          <w:rtl/>
        </w:rPr>
        <w:t xml:space="preserve"> בדוא"ל </w:t>
      </w:r>
      <w:hyperlink r:id="rId9" w:history="1">
        <w:r w:rsidRPr="00B0004F">
          <w:rPr>
            <w:rStyle w:val="Hyperlink"/>
            <w:rFonts w:ascii="Calibri" w:eastAsia="Calibri" w:hAnsi="Calibri" w:cs="David"/>
            <w:sz w:val="24"/>
            <w:szCs w:val="24"/>
          </w:rPr>
          <w:t>cochiz@mot.gov.il</w:t>
        </w:r>
      </w:hyperlink>
    </w:p>
    <w:p w:rsidR="00F506B2" w:rsidRPr="00F506B2" w:rsidRDefault="00F506B2" w:rsidP="005D3135">
      <w:pPr>
        <w:numPr>
          <w:ilvl w:val="0"/>
          <w:numId w:val="1"/>
        </w:numPr>
        <w:contextualSpacing/>
        <w:jc w:val="both"/>
        <w:rPr>
          <w:rFonts w:ascii="Calibri" w:eastAsia="Calibri" w:hAnsi="Calibri" w:cs="David"/>
          <w:sz w:val="24"/>
          <w:szCs w:val="24"/>
        </w:rPr>
      </w:pPr>
      <w:bookmarkStart w:id="1" w:name="_Ref322246710"/>
      <w:r w:rsidRPr="00F506B2">
        <w:rPr>
          <w:rFonts w:ascii="Calibri" w:eastAsia="Calibri" w:hAnsi="Calibri" w:cs="David" w:hint="cs"/>
          <w:sz w:val="24"/>
          <w:szCs w:val="24"/>
          <w:rtl/>
        </w:rPr>
        <w:t>בשאלות הבהרה בקשר לתנאי ה</w:t>
      </w:r>
      <w:r w:rsidR="00813F8D">
        <w:rPr>
          <w:rFonts w:ascii="Calibri" w:eastAsia="Calibri" w:hAnsi="Calibri" w:cs="David" w:hint="cs"/>
          <w:sz w:val="24"/>
          <w:szCs w:val="24"/>
          <w:rtl/>
        </w:rPr>
        <w:t xml:space="preserve">מכרז </w:t>
      </w:r>
      <w:r w:rsidRPr="00F506B2">
        <w:rPr>
          <w:rFonts w:ascii="Calibri" w:eastAsia="Calibri" w:hAnsi="Calibri" w:cs="David" w:hint="cs"/>
          <w:sz w:val="24"/>
          <w:szCs w:val="24"/>
          <w:rtl/>
        </w:rPr>
        <w:t xml:space="preserve">ניתן לפנות אל </w:t>
      </w:r>
      <w:r w:rsidR="001970FB">
        <w:rPr>
          <w:rFonts w:ascii="Calibri" w:eastAsia="Calibri" w:hAnsi="Calibri" w:cs="David" w:hint="cs"/>
          <w:sz w:val="24"/>
          <w:szCs w:val="24"/>
          <w:rtl/>
        </w:rPr>
        <w:t>גב' זרמון</w:t>
      </w:r>
      <w:r w:rsidRPr="00F506B2">
        <w:rPr>
          <w:rFonts w:ascii="Calibri" w:eastAsia="Calibri" w:hAnsi="Calibri" w:cs="David" w:hint="cs"/>
          <w:sz w:val="24"/>
          <w:szCs w:val="24"/>
          <w:rtl/>
        </w:rPr>
        <w:t xml:space="preserve"> בדואר אלקטרוני שכתובתו </w:t>
      </w:r>
      <w:hyperlink r:id="rId10" w:history="1">
        <w:r w:rsidR="001970FB" w:rsidRPr="00B0004F">
          <w:rPr>
            <w:rStyle w:val="Hyperlink"/>
            <w:rFonts w:ascii="Calibri" w:eastAsia="Calibri" w:hAnsi="Calibri" w:cs="David"/>
            <w:sz w:val="24"/>
            <w:szCs w:val="24"/>
          </w:rPr>
          <w:t>cochiz@mot.gov.il</w:t>
        </w:r>
      </w:hyperlink>
      <w:r w:rsidRPr="00F506B2">
        <w:rPr>
          <w:rFonts w:ascii="Calibri" w:eastAsia="Calibri" w:hAnsi="Calibri" w:cs="David" w:hint="cs"/>
          <w:sz w:val="24"/>
          <w:szCs w:val="24"/>
          <w:rtl/>
        </w:rPr>
        <w:t xml:space="preserve"> </w:t>
      </w:r>
      <w:r w:rsidRPr="00F506B2">
        <w:rPr>
          <w:rFonts w:ascii="Calibri" w:eastAsia="Calibri" w:hAnsi="Calibri" w:cs="David" w:hint="cs"/>
          <w:b/>
          <w:bCs/>
          <w:sz w:val="24"/>
          <w:szCs w:val="24"/>
          <w:rtl/>
        </w:rPr>
        <w:t xml:space="preserve">עד ליום </w:t>
      </w:r>
      <w:r w:rsidR="005D3135">
        <w:rPr>
          <w:rFonts w:ascii="Calibri" w:eastAsia="Calibri" w:hAnsi="Calibri" w:cs="David" w:hint="cs"/>
          <w:sz w:val="24"/>
          <w:szCs w:val="24"/>
          <w:rtl/>
        </w:rPr>
        <w:t xml:space="preserve">15.9.14 </w:t>
      </w:r>
      <w:bookmarkStart w:id="2" w:name="_GoBack"/>
      <w:bookmarkEnd w:id="2"/>
      <w:r w:rsidR="00813F8D">
        <w:rPr>
          <w:rFonts w:ascii="Calibri" w:eastAsia="Calibri" w:hAnsi="Calibri" w:cs="David" w:hint="cs"/>
          <w:sz w:val="24"/>
          <w:szCs w:val="24"/>
          <w:rtl/>
        </w:rPr>
        <w:t xml:space="preserve"> </w:t>
      </w:r>
      <w:r w:rsidRPr="00F506B2">
        <w:rPr>
          <w:rFonts w:ascii="Calibri" w:eastAsia="Calibri" w:hAnsi="Calibri" w:cs="David" w:hint="cs"/>
          <w:sz w:val="24"/>
          <w:szCs w:val="24"/>
          <w:rtl/>
        </w:rPr>
        <w:t>הפניה תכלול את שם המציע, שם הפונה מטעמו, מען המציע, מספרי טלפון, פקס וכתובת דואר אלקטרוני. לא יענו פניות טלפוניות או אחרות וכן פניות שיתקבלו לאחר המועד האמור. באחריות המציע לוודא כי בקשת ההבהרה התקבלה בטלפון</w:t>
      </w:r>
      <w:bookmarkEnd w:id="1"/>
      <w:r w:rsidRPr="00F506B2">
        <w:rPr>
          <w:rFonts w:ascii="Calibri" w:eastAsia="Calibri" w:hAnsi="Calibri" w:cs="David" w:hint="cs"/>
          <w:sz w:val="24"/>
          <w:szCs w:val="24"/>
          <w:rtl/>
        </w:rPr>
        <w:t xml:space="preserve"> 02-666</w:t>
      </w:r>
      <w:r w:rsidR="001970FB">
        <w:rPr>
          <w:rFonts w:ascii="Calibri" w:eastAsia="Calibri" w:hAnsi="Calibri" w:cs="David" w:hint="cs"/>
          <w:sz w:val="24"/>
          <w:szCs w:val="24"/>
          <w:rtl/>
        </w:rPr>
        <w:t>3205</w:t>
      </w:r>
      <w:r w:rsidRPr="00F506B2">
        <w:rPr>
          <w:rFonts w:ascii="Calibri" w:eastAsia="Calibri" w:hAnsi="Calibri" w:cs="David" w:hint="cs"/>
          <w:sz w:val="24"/>
          <w:szCs w:val="24"/>
          <w:rtl/>
        </w:rPr>
        <w:t>.</w:t>
      </w:r>
    </w:p>
    <w:p w:rsidR="00F506B2" w:rsidRPr="00813F8D" w:rsidRDefault="00F506B2" w:rsidP="005D3135">
      <w:pPr>
        <w:numPr>
          <w:ilvl w:val="0"/>
          <w:numId w:val="1"/>
        </w:numPr>
        <w:spacing w:after="120" w:line="240" w:lineRule="auto"/>
        <w:contextualSpacing/>
        <w:jc w:val="both"/>
        <w:rPr>
          <w:rFonts w:ascii="Calibri" w:eastAsia="Calibri" w:hAnsi="Calibri" w:cs="David"/>
          <w:sz w:val="24"/>
          <w:szCs w:val="24"/>
        </w:rPr>
      </w:pPr>
      <w:r w:rsidRPr="00813F8D">
        <w:rPr>
          <w:rFonts w:ascii="Calibri" w:eastAsia="Calibri" w:hAnsi="Calibri" w:cs="David" w:hint="cs"/>
          <w:sz w:val="24"/>
          <w:szCs w:val="24"/>
          <w:rtl/>
        </w:rPr>
        <w:t xml:space="preserve">ההצעה תוגש ב5 עותקים מלאים וכן כקובץ </w:t>
      </w:r>
      <w:proofErr w:type="spellStart"/>
      <w:r w:rsidRPr="00813F8D">
        <w:rPr>
          <w:rFonts w:ascii="Calibri" w:eastAsia="Calibri" w:hAnsi="Calibri" w:cs="David"/>
          <w:sz w:val="24"/>
          <w:szCs w:val="24"/>
        </w:rPr>
        <w:t>pdf</w:t>
      </w:r>
      <w:proofErr w:type="spellEnd"/>
      <w:r w:rsidRPr="00813F8D">
        <w:rPr>
          <w:rFonts w:ascii="Calibri" w:eastAsia="Calibri" w:hAnsi="Calibri" w:cs="David" w:hint="cs"/>
          <w:sz w:val="24"/>
          <w:szCs w:val="24"/>
          <w:rtl/>
        </w:rPr>
        <w:t xml:space="preserve"> במעטפה סגורה עליה יירשם: </w:t>
      </w:r>
      <w:r w:rsidRPr="00813F8D">
        <w:rPr>
          <w:rFonts w:ascii="Calibri" w:eastAsia="Calibri" w:hAnsi="Calibri" w:cs="David" w:hint="cs"/>
          <w:b/>
          <w:bCs/>
          <w:sz w:val="24"/>
          <w:szCs w:val="24"/>
          <w:rtl/>
        </w:rPr>
        <w:t>"</w:t>
      </w:r>
      <w:bookmarkStart w:id="3" w:name="_Ref320610172"/>
      <w:r w:rsidR="00813F8D" w:rsidRPr="00813F8D">
        <w:rPr>
          <w:rFonts w:ascii="Calibri" w:eastAsia="Calibri" w:hAnsi="Calibri" w:cs="David" w:hint="cs"/>
          <w:sz w:val="24"/>
          <w:szCs w:val="24"/>
          <w:rtl/>
        </w:rPr>
        <w:t xml:space="preserve"> </w:t>
      </w:r>
      <w:r w:rsidR="00813F8D" w:rsidRPr="00813F8D">
        <w:rPr>
          <w:rFonts w:ascii="Calibri" w:eastAsia="Calibri" w:hAnsi="Calibri" w:cs="David" w:hint="cs"/>
          <w:b/>
          <w:bCs/>
          <w:sz w:val="24"/>
          <w:szCs w:val="24"/>
          <w:u w:val="single"/>
          <w:rtl/>
        </w:rPr>
        <w:t>מכרז מס' 26/14</w:t>
      </w:r>
      <w:r w:rsidR="00813F8D">
        <w:rPr>
          <w:rFonts w:ascii="Calibri" w:eastAsia="Calibri" w:hAnsi="Calibri" w:cs="David" w:hint="cs"/>
          <w:b/>
          <w:bCs/>
          <w:sz w:val="24"/>
          <w:szCs w:val="24"/>
          <w:u w:val="single"/>
          <w:rtl/>
        </w:rPr>
        <w:t xml:space="preserve"> </w:t>
      </w:r>
      <w:r w:rsidR="00813F8D" w:rsidRPr="00813F8D">
        <w:rPr>
          <w:rFonts w:ascii="Calibri" w:eastAsia="Calibri" w:hAnsi="Calibri" w:cs="David" w:hint="cs"/>
          <w:b/>
          <w:bCs/>
          <w:sz w:val="24"/>
          <w:szCs w:val="24"/>
          <w:u w:val="single"/>
          <w:rtl/>
        </w:rPr>
        <w:t>לליווי וייעוץ מקצועי בתחום הביטחון בתחבורה הציבורית עבור משרד התחבורה והבטיחות בדרכים"</w:t>
      </w:r>
      <w:r w:rsidR="00813F8D">
        <w:rPr>
          <w:rFonts w:ascii="Calibri" w:eastAsia="Calibri" w:hAnsi="Calibri" w:cs="David" w:hint="cs"/>
          <w:sz w:val="24"/>
          <w:szCs w:val="24"/>
          <w:rtl/>
        </w:rPr>
        <w:t xml:space="preserve"> </w:t>
      </w:r>
      <w:r w:rsidRPr="00813F8D">
        <w:rPr>
          <w:rFonts w:ascii="Calibri" w:eastAsia="Calibri" w:hAnsi="Calibri" w:cs="David" w:hint="cs"/>
          <w:sz w:val="24"/>
          <w:szCs w:val="24"/>
          <w:rtl/>
        </w:rPr>
        <w:t xml:space="preserve">ההצעה תמצא בתיבת המכרזים שבמשרד התחבורה התשתיות הלאומיות והבטיחות בדרכים, בניין </w:t>
      </w:r>
      <w:proofErr w:type="spellStart"/>
      <w:r w:rsidRPr="00813F8D">
        <w:rPr>
          <w:rFonts w:ascii="Calibri" w:eastAsia="Calibri" w:hAnsi="Calibri" w:cs="David" w:hint="cs"/>
          <w:sz w:val="24"/>
          <w:szCs w:val="24"/>
          <w:rtl/>
        </w:rPr>
        <w:t>ג'נרי</w:t>
      </w:r>
      <w:proofErr w:type="spellEnd"/>
      <w:r w:rsidRPr="00813F8D">
        <w:rPr>
          <w:rFonts w:ascii="Calibri" w:eastAsia="Calibri" w:hAnsi="Calibri" w:cs="David" w:hint="cs"/>
          <w:sz w:val="24"/>
          <w:szCs w:val="24"/>
          <w:rtl/>
        </w:rPr>
        <w:t xml:space="preserve">, רחוב בנק ישראל 5 , קומת כניסה, ירושלים לא יאוחר מיום </w:t>
      </w:r>
      <w:r w:rsidR="005D3135">
        <w:rPr>
          <w:rFonts w:ascii="Calibri" w:eastAsia="Calibri" w:hAnsi="Calibri" w:cs="David" w:hint="cs"/>
          <w:b/>
          <w:bCs/>
          <w:sz w:val="24"/>
          <w:szCs w:val="24"/>
          <w:rtl/>
        </w:rPr>
        <w:t>23.10.14</w:t>
      </w:r>
      <w:r w:rsidR="00813F8D">
        <w:rPr>
          <w:rFonts w:ascii="Calibri" w:eastAsia="Calibri" w:hAnsi="Calibri" w:cs="David" w:hint="cs"/>
          <w:b/>
          <w:bCs/>
          <w:sz w:val="24"/>
          <w:szCs w:val="24"/>
          <w:rtl/>
        </w:rPr>
        <w:t xml:space="preserve"> </w:t>
      </w:r>
      <w:r w:rsidRPr="00813F8D">
        <w:rPr>
          <w:rFonts w:ascii="Calibri" w:eastAsia="Calibri" w:hAnsi="Calibri" w:cs="David" w:hint="cs"/>
          <w:b/>
          <w:bCs/>
          <w:sz w:val="24"/>
          <w:szCs w:val="24"/>
          <w:rtl/>
        </w:rPr>
        <w:t xml:space="preserve"> עד השעה 12:00</w:t>
      </w:r>
      <w:bookmarkEnd w:id="3"/>
      <w:r w:rsidR="001970FB" w:rsidRPr="00813F8D">
        <w:rPr>
          <w:rFonts w:ascii="Calibri" w:eastAsia="Calibri" w:hAnsi="Calibri" w:cs="David" w:hint="cs"/>
          <w:sz w:val="24"/>
          <w:szCs w:val="24"/>
          <w:rtl/>
        </w:rPr>
        <w:t xml:space="preserve"> בדיוק.</w:t>
      </w:r>
    </w:p>
    <w:p w:rsidR="00F506B2" w:rsidRPr="00F506B2" w:rsidRDefault="00F506B2" w:rsidP="00F506B2">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val="x-none" w:eastAsia="he-IL"/>
        </w:rPr>
      </w:pPr>
      <w:r w:rsidRPr="00F506B2">
        <w:rPr>
          <w:rFonts w:ascii="Times New Roman" w:eastAsia="Times New Roman" w:hAnsi="Times New Roman" w:cs="David" w:hint="cs"/>
          <w:noProof/>
          <w:sz w:val="24"/>
          <w:szCs w:val="24"/>
          <w:rtl/>
          <w:lang w:val="x-none" w:eastAsia="he-IL"/>
        </w:rPr>
        <w:t xml:space="preserve">ועדת המכרזים, מטעמים מיוחדים שיצויינו, רשאית להאריך את המועד הקבוע להגשת ההצעות לתקופה נוספת. הודעה על הארכה כאמור תשלח למי מהמתעניינים שמסר את הפרטים האמורים בסעיף 7 לעיל עד המועד האמור בו </w:t>
      </w:r>
      <w:r w:rsidRPr="00F506B2">
        <w:rPr>
          <w:rFonts w:ascii="Arial" w:eastAsia="Times New Roman" w:hAnsi="Arial" w:cs="David" w:hint="cs"/>
          <w:noProof/>
          <w:sz w:val="24"/>
          <w:szCs w:val="24"/>
          <w:rtl/>
          <w:lang w:val="x-none" w:eastAsia="he-IL"/>
        </w:rPr>
        <w:t xml:space="preserve">. על המועד החדש יחולו כל ההוראות החלות על המועד המקורי. </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המשרד אינו מתחייב לקבל את כל ההצעות ו/או מקצן ויפעל לפי שקול דעתו הבלעדי.</w:t>
      </w:r>
    </w:p>
    <w:p w:rsidR="00F506B2" w:rsidRPr="00F506B2" w:rsidRDefault="00F506B2" w:rsidP="00813F8D">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 xml:space="preserve">הוראות מסמכי </w:t>
      </w:r>
      <w:r w:rsidR="00813F8D">
        <w:rPr>
          <w:rFonts w:ascii="Calibri" w:eastAsia="Calibri" w:hAnsi="Calibri" w:cs="David" w:hint="cs"/>
          <w:sz w:val="24"/>
          <w:szCs w:val="24"/>
          <w:rtl/>
        </w:rPr>
        <w:t xml:space="preserve">המכרז </w:t>
      </w:r>
      <w:r w:rsidRPr="00F506B2">
        <w:rPr>
          <w:rFonts w:ascii="Calibri" w:eastAsia="Calibri" w:hAnsi="Calibri" w:cs="David" w:hint="cs"/>
          <w:sz w:val="24"/>
          <w:szCs w:val="24"/>
          <w:rtl/>
        </w:rPr>
        <w:t>גוברים על מסמכי הודעה זו ו/או כל פרסום אחר של מסמכי הקול הקורא באתרי האינטרנט.</w:t>
      </w:r>
    </w:p>
    <w:p w:rsidR="00F506B2" w:rsidRPr="00F506B2" w:rsidRDefault="00F506B2" w:rsidP="00F506B2">
      <w:pPr>
        <w:ind w:left="720"/>
        <w:contextualSpacing/>
        <w:jc w:val="both"/>
        <w:rPr>
          <w:rFonts w:ascii="Calibri" w:eastAsia="Calibri" w:hAnsi="Calibri" w:cs="David"/>
          <w:sz w:val="24"/>
          <w:szCs w:val="24"/>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בכבוד רב, </w:t>
      </w:r>
    </w:p>
    <w:p w:rsidR="00813F8D" w:rsidRPr="00F506B2" w:rsidRDefault="00813F8D" w:rsidP="00F506B2">
      <w:pPr>
        <w:ind w:left="6480"/>
        <w:contextualSpacing/>
        <w:jc w:val="both"/>
        <w:rPr>
          <w:rFonts w:ascii="Calibri" w:eastAsia="Calibri" w:hAnsi="Calibri" w:cs="David"/>
          <w:sz w:val="24"/>
          <w:szCs w:val="24"/>
          <w:rtl/>
        </w:rPr>
      </w:pPr>
    </w:p>
    <w:p w:rsidR="00F506B2" w:rsidRPr="00F506B2" w:rsidRDefault="00813F8D" w:rsidP="00813F8D">
      <w:pPr>
        <w:ind w:left="5760" w:firstLine="720"/>
        <w:contextualSpacing/>
        <w:jc w:val="both"/>
        <w:rPr>
          <w:rFonts w:ascii="Calibri" w:eastAsia="Calibri" w:hAnsi="Calibri" w:cs="David"/>
          <w:sz w:val="24"/>
          <w:szCs w:val="24"/>
          <w:rtl/>
        </w:rPr>
      </w:pPr>
      <w:r>
        <w:rPr>
          <w:rFonts w:ascii="Calibri" w:eastAsia="Calibri" w:hAnsi="Calibri" w:cs="David" w:hint="cs"/>
          <w:sz w:val="24"/>
          <w:szCs w:val="24"/>
          <w:rtl/>
        </w:rPr>
        <w:t>ועדת המכרזים</w:t>
      </w:r>
    </w:p>
    <w:sectPr w:rsidR="00F506B2" w:rsidRPr="00F506B2"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550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55E627AA"/>
    <w:multiLevelType w:val="multilevel"/>
    <w:tmpl w:val="2B0A77DA"/>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i w:val="0"/>
        <w:iCs w:val="0"/>
        <w:sz w:val="24"/>
        <w:szCs w:val="24"/>
        <w:lang w:val="en-US"/>
      </w:rPr>
    </w:lvl>
    <w:lvl w:ilvl="3">
      <w:start w:val="1"/>
      <w:numFmt w:val="decimal"/>
      <w:lvlText w:val="%1.%2.%3.%4."/>
      <w:lvlJc w:val="left"/>
      <w:pPr>
        <w:ind w:left="1728" w:hanging="648"/>
      </w:pPr>
      <w:rPr>
        <w:b w:val="0"/>
        <w:bCs w:val="0"/>
        <w:i w:val="0"/>
        <w:iCs w:val="0"/>
        <w:color w:val="auto"/>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1970FB"/>
    <w:rsid w:val="004107FC"/>
    <w:rsid w:val="005D3135"/>
    <w:rsid w:val="005E454C"/>
    <w:rsid w:val="00813F8D"/>
    <w:rsid w:val="00A31C07"/>
    <w:rsid w:val="00F506B2"/>
    <w:rsid w:val="00F63C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uiPriority w:val="34"/>
    <w:qFormat/>
    <w:rsid w:val="00813F8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uiPriority w:val="34"/>
    <w:qFormat/>
    <w:rsid w:val="00813F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ochiz@mot.gov.il" TargetMode="External"/><Relationship Id="rId4" Type="http://schemas.openxmlformats.org/officeDocument/2006/relationships/settings" Target="settings.xml"/><Relationship Id="rId9" Type="http://schemas.openxmlformats.org/officeDocument/2006/relationships/hyperlink" Target="mailto:cochiz@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597</Words>
  <Characters>2986</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3</cp:revision>
  <dcterms:created xsi:type="dcterms:W3CDTF">2014-08-19T10:07:00Z</dcterms:created>
  <dcterms:modified xsi:type="dcterms:W3CDTF">2014-08-25T12:36:00Z</dcterms:modified>
</cp:coreProperties>
</file>